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03DC" w14:textId="77777777" w:rsidR="006601AD" w:rsidRPr="00EA3D75" w:rsidRDefault="006601AD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4C2D590" w14:textId="3FF8315E" w:rsidR="00B0304A" w:rsidRPr="00F74C0E" w:rsidRDefault="006E7A15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  <w:t>Warunki u</w:t>
      </w:r>
      <w:r w:rsidR="00B0304A" w:rsidRPr="00F74C0E"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  <w:t>mo</w:t>
      </w:r>
      <w:r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  <w:t>wne</w:t>
      </w:r>
      <w:r w:rsidR="00B0304A" w:rsidRPr="00F74C0E"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  <w:t xml:space="preserve"> licenc</w:t>
      </w:r>
      <w:r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  <w:t>ji</w:t>
      </w:r>
    </w:p>
    <w:p w14:paraId="6187CD80" w14:textId="77777777" w:rsidR="006601AD" w:rsidRPr="00EA3D75" w:rsidRDefault="006601AD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FCD44AD" w14:textId="77777777" w:rsidR="001D079B" w:rsidRDefault="006601AD" w:rsidP="0082437E">
      <w:pPr>
        <w:spacing w:after="0" w:line="240" w:lineRule="auto"/>
        <w:ind w:left="0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Licencjodawc</w:t>
      </w:r>
      <w:r w:rsidR="001D079B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a:</w:t>
      </w:r>
    </w:p>
    <w:p w14:paraId="37E5F696" w14:textId="2894F2D1" w:rsidR="001D079B" w:rsidRPr="00E554AA" w:rsidRDefault="00E554AA" w:rsidP="0082437E">
      <w:pPr>
        <w:spacing w:after="0" w:line="240" w:lineRule="auto"/>
        <w:ind w:left="0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eastAsia="pl-PL"/>
        </w:rPr>
        <w:t>/Imię i nazwisko/</w:t>
      </w:r>
    </w:p>
    <w:p w14:paraId="69003FB6" w14:textId="77777777" w:rsidR="00E554AA" w:rsidRDefault="00E554AA" w:rsidP="00B0304A">
      <w:pPr>
        <w:spacing w:after="0" w:line="240" w:lineRule="auto"/>
        <w:ind w:left="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9E06FA8" w14:textId="75340DBF" w:rsidR="00B0304A" w:rsidRPr="001D079B" w:rsidRDefault="001D079B" w:rsidP="00B0304A">
      <w:pPr>
        <w:spacing w:after="0" w:line="240" w:lineRule="auto"/>
        <w:ind w:left="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1D079B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Licencjobiorca:</w:t>
      </w:r>
    </w:p>
    <w:p w14:paraId="4727921E" w14:textId="1AF1D63B" w:rsidR="00B9065A" w:rsidRDefault="00B9065A" w:rsidP="00B9065A">
      <w:pPr>
        <w:spacing w:after="0" w:line="240" w:lineRule="auto"/>
        <w:ind w:left="0"/>
        <w:rPr>
          <w:rFonts w:ascii="Calibri Light" w:hAnsi="Calibri Light" w:cs="Calibri Light"/>
          <w:bCs/>
          <w:sz w:val="24"/>
          <w:szCs w:val="24"/>
        </w:rPr>
      </w:pPr>
      <w:r w:rsidRPr="005A6265">
        <w:rPr>
          <w:rFonts w:ascii="Calibri Light" w:hAnsi="Calibri Light" w:cs="Calibri Light"/>
          <w:bCs/>
          <w:sz w:val="24"/>
          <w:szCs w:val="24"/>
        </w:rPr>
        <w:t>Uniwersytet Ekonomiczny w Krakowie</w:t>
      </w:r>
    </w:p>
    <w:p w14:paraId="398CE723" w14:textId="77777777" w:rsidR="005A6265" w:rsidRPr="005A6265" w:rsidRDefault="005A6265" w:rsidP="00B9065A">
      <w:pPr>
        <w:spacing w:after="0" w:line="240" w:lineRule="auto"/>
        <w:ind w:left="0"/>
        <w:rPr>
          <w:rFonts w:ascii="Calibri Light" w:hAnsi="Calibri Light" w:cs="Calibri Light"/>
          <w:bCs/>
          <w:sz w:val="24"/>
          <w:szCs w:val="24"/>
        </w:rPr>
      </w:pPr>
    </w:p>
    <w:p w14:paraId="11CE1D57" w14:textId="77777777" w:rsidR="00B0304A" w:rsidRPr="00EA3D75" w:rsidRDefault="00B0304A" w:rsidP="00B0304A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o następującej treści:</w:t>
      </w:r>
    </w:p>
    <w:p w14:paraId="4A175ECE" w14:textId="77777777" w:rsidR="00B0304A" w:rsidRPr="00EA3D75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1</w:t>
      </w:r>
    </w:p>
    <w:p w14:paraId="7D9CDB26" w14:textId="71C21F76" w:rsidR="00B0304A" w:rsidRPr="00E554AA" w:rsidRDefault="00B0304A" w:rsidP="00D33E57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Przedmiotem niniejszej umowy </w:t>
      </w:r>
      <w:r w:rsidR="00C57459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jest korzystanie z </w:t>
      </w:r>
      <w:r w:rsidR="00F32B9C">
        <w:rPr>
          <w:rFonts w:ascii="Calibri Light" w:eastAsia="Times New Roman" w:hAnsi="Calibri Light" w:cs="Calibri Light"/>
          <w:sz w:val="24"/>
          <w:szCs w:val="24"/>
          <w:lang w:eastAsia="pl-PL"/>
        </w:rPr>
        <w:t>artykułu</w:t>
      </w:r>
      <w:r w:rsidR="00C57459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pt.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E554AA">
        <w:rPr>
          <w:rFonts w:ascii="Calibri Light" w:eastAsia="Times New Roman" w:hAnsi="Calibri Light" w:cs="Calibri Light"/>
          <w:sz w:val="24"/>
          <w:szCs w:val="24"/>
          <w:lang w:eastAsia="pl-PL"/>
        </w:rPr>
        <w:t>„</w:t>
      </w:r>
      <w:r w:rsidR="00E554AA" w:rsidRP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eastAsia="pl-PL"/>
        </w:rPr>
        <w:t>/tytuł artykułu/</w:t>
      </w:r>
      <w:r w:rsidR="00C57459" w:rsidRPr="00E554AA">
        <w:rPr>
          <w:rFonts w:ascii="Calibri Light" w:eastAsia="Times New Roman" w:hAnsi="Calibri Light" w:cs="Calibri Light"/>
          <w:sz w:val="24"/>
          <w:szCs w:val="24"/>
          <w:lang w:eastAsia="pl-PL"/>
        </w:rPr>
        <w:t>” autorstwa Licencjodawcy,</w:t>
      </w:r>
      <w:r w:rsidR="00C57459" w:rsidRPr="00E554A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="00C57459" w:rsidRPr="00E554A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dalej jako </w:t>
      </w:r>
      <w:r w:rsidR="00281732" w:rsidRPr="00E554AA">
        <w:rPr>
          <w:rFonts w:ascii="Calibri Light" w:eastAsia="Times New Roman" w:hAnsi="Calibri Light" w:cs="Calibri Light"/>
          <w:sz w:val="24"/>
          <w:szCs w:val="24"/>
          <w:lang w:eastAsia="pl-PL"/>
        </w:rPr>
        <w:t>artykuł</w:t>
      </w:r>
      <w:r w:rsidR="00C57459" w:rsidRPr="00E554A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  </w:t>
      </w:r>
    </w:p>
    <w:p w14:paraId="05904A9A" w14:textId="77777777" w:rsidR="00A35C7E" w:rsidRPr="00E554AA" w:rsidRDefault="00A35C7E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B8AAAEC" w14:textId="77777777" w:rsidR="00B0304A" w:rsidRPr="00703F26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  <w:r w:rsidRPr="00703F26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>§ 2</w:t>
      </w:r>
    </w:p>
    <w:p w14:paraId="635ACDF7" w14:textId="0EA3A46B" w:rsidR="00EF5AE2" w:rsidRPr="00EA3D75" w:rsidRDefault="00B0304A" w:rsidP="00EF5AE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oświadcza, że </w:t>
      </w:r>
      <w:r w:rsidR="00F32B9C"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artykuł</w:t>
      </w:r>
      <w:r w:rsidR="00C57459"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, o któr</w:t>
      </w:r>
      <w:r w:rsidR="00F32B9C"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ym</w:t>
      </w: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mowa w § 1 umowy, jest samodzielnym i</w:t>
      </w:r>
      <w:r w:rsidR="00895DEC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oryginalnym utworem w rozumieniu przepisów </w:t>
      </w:r>
      <w:r w:rsidR="00EF5AE2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ustawy 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 dnia </w:t>
      </w:r>
      <w:r w:rsidR="00EF5AE2" w:rsidRPr="00C90D7D">
        <w:rPr>
          <w:rFonts w:ascii="Calibri Light" w:eastAsia="Times New Roman" w:hAnsi="Calibri Light" w:cs="Calibri Light"/>
          <w:sz w:val="24"/>
          <w:szCs w:val="24"/>
          <w:lang w:eastAsia="pl-PL"/>
        </w:rPr>
        <w:t>4 lutego 1994 r.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EF5AE2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o prawie autorskim i prawach pokrewnych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(t.j. Dz.U. z 2021 r., poz. 1026)</w:t>
      </w:r>
      <w:r w:rsidR="00EF5AE2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65DC947B" w14:textId="6AB3E703" w:rsidR="00B0304A" w:rsidRPr="00EF5AE2" w:rsidRDefault="00B0304A" w:rsidP="00AE444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oświadcza, że przysługują mu 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wyłączne </w:t>
      </w: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au</w:t>
      </w:r>
      <w:r w:rsidR="00C57459"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torskie prawa majątkowe do 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>artykułu</w:t>
      </w: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5A392EC3" w14:textId="73649118" w:rsidR="00B0304A" w:rsidRPr="00EA3D75" w:rsidRDefault="00C57459" w:rsidP="001440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oświadcza, że 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>artykuł</w:t>
      </w:r>
      <w:r w:rsidR="00B0304A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narusza praw majątkowych ani osobistych osób trzecich.</w:t>
      </w:r>
    </w:p>
    <w:p w14:paraId="5EC3E740" w14:textId="77777777" w:rsidR="003E0ADD" w:rsidRPr="00EA3D75" w:rsidRDefault="003E0ADD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C8B581F" w14:textId="77777777" w:rsidR="00B0304A" w:rsidRPr="00EA3D75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3</w:t>
      </w:r>
    </w:p>
    <w:p w14:paraId="75B929F2" w14:textId="75885FBB" w:rsidR="00B175D3" w:rsidRPr="00783CC6" w:rsidRDefault="00B175D3" w:rsidP="00E554AA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  <w:r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Licencjobiorca oświadcza, że artykuł zostanie opublikowany w wydawnictwie </w:t>
      </w:r>
      <w:r w:rsidR="00E554AA">
        <w:rPr>
          <w:rFonts w:ascii="Calibri Light" w:eastAsia="Times New Roman" w:hAnsi="Calibri Light" w:cs="Calibri Light"/>
          <w:sz w:val="24"/>
          <w:szCs w:val="24"/>
          <w:lang w:eastAsia="pl-PL"/>
        </w:rPr>
        <w:t>/</w:t>
      </w:r>
      <w:r w:rsidR="00E554AA" w:rsidRP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eastAsia="pl-PL"/>
        </w:rPr>
        <w:t>nazwa wydawnictwa</w:t>
      </w:r>
      <w:r w:rsidR="00E554AA">
        <w:rPr>
          <w:rFonts w:ascii="Calibri Light" w:eastAsia="Times New Roman" w:hAnsi="Calibri Light" w:cs="Calibri Light"/>
          <w:sz w:val="24"/>
          <w:szCs w:val="24"/>
          <w:lang w:eastAsia="pl-PL"/>
        </w:rPr>
        <w:t>/</w:t>
      </w:r>
      <w:r w:rsidR="005D4D8B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 innym materiałami zebranymi w ramach 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>XI</w:t>
      </w:r>
      <w:r w:rsidR="00E554AA">
        <w:rPr>
          <w:rFonts w:ascii="Calibri Light" w:eastAsia="Times New Roman" w:hAnsi="Calibri Light" w:cs="Calibri Light"/>
          <w:sz w:val="24"/>
          <w:szCs w:val="24"/>
          <w:lang w:eastAsia="pl-PL"/>
        </w:rPr>
        <w:t>V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Międzynarodow</w:t>
      </w:r>
      <w:r w:rsidR="00246787">
        <w:rPr>
          <w:rFonts w:ascii="Calibri Light" w:eastAsia="Times New Roman" w:hAnsi="Calibri Light" w:cs="Calibri Light"/>
          <w:sz w:val="24"/>
          <w:szCs w:val="24"/>
          <w:lang w:eastAsia="pl-PL"/>
        </w:rPr>
        <w:t>ej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Konferencj</w:t>
      </w:r>
      <w:r w:rsidR="00246787">
        <w:rPr>
          <w:rFonts w:ascii="Calibri Light" w:eastAsia="Times New Roman" w:hAnsi="Calibri Light" w:cs="Calibri Light"/>
          <w:sz w:val="24"/>
          <w:szCs w:val="24"/>
          <w:lang w:eastAsia="pl-PL"/>
        </w:rPr>
        <w:t>i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Naukow</w:t>
      </w:r>
      <w:r w:rsidR="00246787">
        <w:rPr>
          <w:rFonts w:ascii="Calibri Light" w:eastAsia="Times New Roman" w:hAnsi="Calibri Light" w:cs="Calibri Light"/>
          <w:sz w:val="24"/>
          <w:szCs w:val="24"/>
          <w:lang w:eastAsia="pl-PL"/>
        </w:rPr>
        <w:t>ej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Kolegium Nauk o </w:t>
      </w:r>
      <w:r w:rsidR="00246787">
        <w:rPr>
          <w:rFonts w:ascii="Calibri Light" w:eastAsia="Times New Roman" w:hAnsi="Calibri Light" w:cs="Calibri Light"/>
          <w:sz w:val="24"/>
          <w:szCs w:val="24"/>
          <w:lang w:eastAsia="pl-PL"/>
        </w:rPr>
        <w:t>Z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arządzaniu i Jakości </w:t>
      </w:r>
      <w:r w:rsidR="0016223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Uniwersytetu Ekonomicznego w Krakowie 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>CMQ202</w:t>
      </w:r>
      <w:r w:rsidR="00E554AA">
        <w:rPr>
          <w:rFonts w:ascii="Calibri Light" w:eastAsia="Times New Roman" w:hAnsi="Calibri Light" w:cs="Calibri Light"/>
          <w:sz w:val="24"/>
          <w:szCs w:val="24"/>
          <w:lang w:eastAsia="pl-PL"/>
        </w:rPr>
        <w:t>2</w:t>
      </w:r>
      <w:r w:rsidR="0024678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>pn.</w:t>
      </w:r>
      <w:r w:rsidR="00A067BF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866FBE" w:rsidRPr="00783CC6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>„</w:t>
      </w:r>
      <w:r w:rsidR="00783CC6" w:rsidRP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n-US" w:eastAsia="pl-PL"/>
        </w:rPr>
        <w:t>KNOWLEDGE – ECONOMY – SOCIETY</w:t>
      </w:r>
      <w:r w:rsid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n-US" w:eastAsia="pl-PL"/>
        </w:rPr>
        <w:t xml:space="preserve"> - tytuł monografii/”</w:t>
      </w:r>
    </w:p>
    <w:p w14:paraId="75D1E9B9" w14:textId="77777777" w:rsidR="003E0ADD" w:rsidRPr="00783CC6" w:rsidRDefault="003E0ADD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</w:p>
    <w:p w14:paraId="1100654E" w14:textId="77777777" w:rsidR="00B0304A" w:rsidRPr="00783CC6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  <w:r w:rsidRPr="00783CC6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>§ 4</w:t>
      </w:r>
    </w:p>
    <w:p w14:paraId="573B27FE" w14:textId="3509FB5D" w:rsidR="00B0304A" w:rsidRPr="00EA3D75" w:rsidRDefault="00B0304A" w:rsidP="007E3A2F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Licencjodawca</w:t>
      </w:r>
      <w:r w:rsidR="0038055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upoważnia Licen</w:t>
      </w:r>
      <w:r w:rsidR="00C57459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cjobiorcę</w:t>
      </w:r>
      <w:r w:rsidR="00B401E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 czas nieoznaczony </w:t>
      </w:r>
      <w:r w:rsidR="00C57459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do korzystania z</w:t>
      </w:r>
      <w:r w:rsidR="00B401E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281732">
        <w:rPr>
          <w:rFonts w:ascii="Calibri Light" w:eastAsia="Times New Roman" w:hAnsi="Calibri Light" w:cs="Calibri Light"/>
          <w:sz w:val="24"/>
          <w:szCs w:val="24"/>
          <w:lang w:eastAsia="pl-PL"/>
        </w:rPr>
        <w:t>artykułu</w:t>
      </w:r>
      <w:r w:rsidR="007E3A2F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B236F2">
        <w:rPr>
          <w:rFonts w:ascii="Calibri Light" w:eastAsia="Times New Roman" w:hAnsi="Calibri Light" w:cs="Calibri Light"/>
          <w:sz w:val="24"/>
          <w:szCs w:val="24"/>
          <w:lang w:eastAsia="pl-PL"/>
        </w:rPr>
        <w:t>w</w:t>
      </w:r>
      <w:r w:rsidR="003421E0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="00B236F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ramach </w:t>
      </w:r>
      <w:r w:rsidR="00BC5065">
        <w:rPr>
          <w:rFonts w:ascii="Calibri Light" w:eastAsia="Times New Roman" w:hAnsi="Calibri Light" w:cs="Calibri Light"/>
          <w:sz w:val="24"/>
          <w:szCs w:val="24"/>
          <w:lang w:eastAsia="pl-PL"/>
        </w:rPr>
        <w:t>wydawnictwa, o którym mowa w § 3,</w:t>
      </w:r>
      <w:r w:rsidR="00B236F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jak i </w:t>
      </w:r>
      <w:r w:rsidR="006534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jako samodzielnego utworu </w:t>
      </w:r>
      <w:r w:rsidR="007E3A2F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na poniższych polach eksploatacji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:</w:t>
      </w:r>
    </w:p>
    <w:p w14:paraId="12B09409" w14:textId="7849F43B" w:rsidR="00D85267" w:rsidRDefault="00D85267" w:rsidP="003421E0">
      <w:pPr>
        <w:pStyle w:val="tresc"/>
        <w:numPr>
          <w:ilvl w:val="0"/>
          <w:numId w:val="7"/>
        </w:numPr>
        <w:tabs>
          <w:tab w:val="clear" w:pos="1417"/>
        </w:tabs>
        <w:ind w:right="0"/>
        <w:rPr>
          <w:rFonts w:ascii="Calibri Light" w:hAnsi="Calibri Light" w:cs="Calibri Light"/>
          <w:sz w:val="24"/>
          <w:szCs w:val="24"/>
          <w:lang w:val="pl-PL"/>
        </w:rPr>
      </w:pP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w zakresie utrwalania i zwielokrotniania </w:t>
      </w:r>
      <w:bookmarkStart w:id="0" w:name="_Hlk79744113"/>
      <w:r w:rsidR="00281732">
        <w:rPr>
          <w:rFonts w:ascii="Calibri Light" w:hAnsi="Calibri Light" w:cs="Calibri Light"/>
          <w:sz w:val="24"/>
          <w:szCs w:val="24"/>
          <w:lang w:val="pl-PL"/>
        </w:rPr>
        <w:t>artykułu</w:t>
      </w:r>
      <w:bookmarkEnd w:id="0"/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– wytwarzanie określoną techniką egzemplarzy </w:t>
      </w:r>
      <w:r w:rsidR="00281732" w:rsidRPr="00281732">
        <w:rPr>
          <w:rFonts w:ascii="Calibri Light" w:hAnsi="Calibri Light" w:cs="Calibri Light"/>
          <w:sz w:val="24"/>
          <w:szCs w:val="24"/>
          <w:lang w:val="pl-PL"/>
        </w:rPr>
        <w:t>artykułu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>, w tym techniką drukarską, reprograficzną, zapisu magnetycznego oraz techniką cyfrową</w:t>
      </w:r>
      <w:r w:rsidR="00861626">
        <w:rPr>
          <w:rFonts w:ascii="Calibri Light" w:hAnsi="Calibri Light" w:cs="Calibri Light"/>
          <w:sz w:val="24"/>
          <w:szCs w:val="24"/>
          <w:lang w:val="pl-PL"/>
        </w:rPr>
        <w:t>,</w:t>
      </w:r>
    </w:p>
    <w:p w14:paraId="613EDAF7" w14:textId="6563650B" w:rsidR="00E7073C" w:rsidRPr="00863C91" w:rsidRDefault="00E7073C" w:rsidP="003421E0">
      <w:pPr>
        <w:pStyle w:val="tresc"/>
        <w:numPr>
          <w:ilvl w:val="0"/>
          <w:numId w:val="7"/>
        </w:numPr>
        <w:tabs>
          <w:tab w:val="clear" w:pos="1417"/>
        </w:tabs>
        <w:ind w:right="0"/>
        <w:rPr>
          <w:rFonts w:ascii="Calibri Light" w:hAnsi="Calibri Light" w:cs="Calibri Light"/>
          <w:sz w:val="24"/>
          <w:szCs w:val="24"/>
          <w:lang w:val="pl-PL"/>
        </w:rPr>
      </w:pPr>
      <w:r w:rsidRPr="00E7073C">
        <w:rPr>
          <w:rFonts w:ascii="Calibri Light" w:hAnsi="Calibri Light" w:cs="Calibri Light"/>
          <w:sz w:val="24"/>
          <w:szCs w:val="24"/>
          <w:lang w:val="pl-PL"/>
        </w:rPr>
        <w:t>w zakresie obrotu oryginałem albo egzemplarzami</w:t>
      </w:r>
      <w:r w:rsidR="00861626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281732" w:rsidRPr="00281732">
        <w:rPr>
          <w:rFonts w:ascii="Calibri Light" w:hAnsi="Calibri Light" w:cs="Calibri Light"/>
          <w:sz w:val="24"/>
          <w:szCs w:val="24"/>
          <w:lang w:val="pl-PL"/>
        </w:rPr>
        <w:t>artykułu</w:t>
      </w:r>
      <w:r w:rsidRPr="00E7073C">
        <w:rPr>
          <w:rFonts w:ascii="Calibri Light" w:hAnsi="Calibri Light" w:cs="Calibri Light"/>
          <w:sz w:val="24"/>
          <w:szCs w:val="24"/>
          <w:lang w:val="pl-PL"/>
        </w:rPr>
        <w:t xml:space="preserve">, na których </w:t>
      </w:r>
      <w:r w:rsidR="00281732" w:rsidRPr="00281732">
        <w:rPr>
          <w:rFonts w:ascii="Calibri Light" w:hAnsi="Calibri Light" w:cs="Calibri Light"/>
          <w:sz w:val="24"/>
          <w:szCs w:val="24"/>
          <w:lang w:val="pl-PL"/>
        </w:rPr>
        <w:t>artyku</w:t>
      </w:r>
      <w:r w:rsidR="00281732">
        <w:rPr>
          <w:rFonts w:ascii="Calibri Light" w:hAnsi="Calibri Light" w:cs="Calibri Light"/>
          <w:sz w:val="24"/>
          <w:szCs w:val="24"/>
          <w:lang w:val="pl-PL"/>
        </w:rPr>
        <w:t>ł</w:t>
      </w:r>
      <w:r w:rsidR="00861626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E7073C">
        <w:rPr>
          <w:rFonts w:ascii="Calibri Light" w:hAnsi="Calibri Light" w:cs="Calibri Light"/>
          <w:sz w:val="24"/>
          <w:szCs w:val="24"/>
          <w:lang w:val="pl-PL"/>
        </w:rPr>
        <w:t>utrwalono - wprowadzanie do obrotu, użyczenie lub najem oryginału albo egzemplarzy</w:t>
      </w:r>
      <w:r w:rsidR="000777FF">
        <w:rPr>
          <w:rFonts w:ascii="Calibri Light" w:hAnsi="Calibri Light" w:cs="Calibri Light"/>
          <w:sz w:val="24"/>
          <w:szCs w:val="24"/>
          <w:lang w:val="pl-PL"/>
        </w:rPr>
        <w:t>,</w:t>
      </w:r>
    </w:p>
    <w:p w14:paraId="1B2BE08F" w14:textId="112D824D" w:rsidR="00D85267" w:rsidRPr="00863C91" w:rsidRDefault="00D85267" w:rsidP="003421E0">
      <w:pPr>
        <w:pStyle w:val="tresc"/>
        <w:numPr>
          <w:ilvl w:val="0"/>
          <w:numId w:val="7"/>
        </w:numPr>
        <w:tabs>
          <w:tab w:val="clear" w:pos="1417"/>
        </w:tabs>
        <w:ind w:right="0"/>
        <w:rPr>
          <w:rFonts w:ascii="Calibri Light" w:hAnsi="Calibri Light" w:cs="Calibri Light"/>
          <w:sz w:val="24"/>
          <w:szCs w:val="24"/>
          <w:lang w:val="pl-PL"/>
        </w:rPr>
      </w:pP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w zakresie rozpowszechniania </w:t>
      </w:r>
      <w:r w:rsidR="00A0679E">
        <w:rPr>
          <w:rFonts w:ascii="Calibri Light" w:hAnsi="Calibri Light" w:cs="Calibri Light"/>
          <w:sz w:val="24"/>
          <w:szCs w:val="24"/>
          <w:lang w:val="pl-PL"/>
        </w:rPr>
        <w:t>artykułu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w sposób inny niż określony w pkt 2 – publiczne wykonywanie, wystawienie, a także publiczne udostępnianie</w:t>
      </w:r>
      <w:r w:rsidR="005D0D9A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884709">
        <w:rPr>
          <w:rFonts w:ascii="Calibri Light" w:hAnsi="Calibri Light" w:cs="Calibri Light"/>
          <w:sz w:val="24"/>
          <w:szCs w:val="24"/>
          <w:lang w:val="pl-PL"/>
        </w:rPr>
        <w:t>artykułu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w taki sposób, aby każdy mógł mieć do </w:t>
      </w:r>
      <w:r w:rsidR="00E92910" w:rsidRPr="00863C91">
        <w:rPr>
          <w:rFonts w:ascii="Calibri Light" w:hAnsi="Calibri Light" w:cs="Calibri Light"/>
          <w:sz w:val="24"/>
          <w:szCs w:val="24"/>
          <w:lang w:val="pl-PL"/>
        </w:rPr>
        <w:t>ni</w:t>
      </w:r>
      <w:r w:rsidR="00E92910">
        <w:rPr>
          <w:rFonts w:ascii="Calibri Light" w:hAnsi="Calibri Light" w:cs="Calibri Light"/>
          <w:sz w:val="24"/>
          <w:szCs w:val="24"/>
          <w:lang w:val="pl-PL"/>
        </w:rPr>
        <w:t>ego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dostęp w miejscu i w czasie przez siebie wybranym,</w:t>
      </w:r>
    </w:p>
    <w:p w14:paraId="7D5285C4" w14:textId="1FFFC4D5" w:rsidR="00D85267" w:rsidRPr="00863C91" w:rsidRDefault="00D85267" w:rsidP="003421E0">
      <w:pPr>
        <w:pStyle w:val="tresc"/>
        <w:numPr>
          <w:ilvl w:val="0"/>
          <w:numId w:val="7"/>
        </w:numPr>
        <w:tabs>
          <w:tab w:val="clear" w:pos="1417"/>
        </w:tabs>
        <w:ind w:right="0"/>
        <w:rPr>
          <w:rFonts w:ascii="Calibri Light" w:hAnsi="Calibri Light" w:cs="Calibri Light"/>
          <w:sz w:val="24"/>
          <w:szCs w:val="24"/>
          <w:lang w:val="pl-PL"/>
        </w:rPr>
      </w:pPr>
      <w:r w:rsidRPr="00863C91">
        <w:rPr>
          <w:rFonts w:ascii="Calibri Light" w:hAnsi="Calibri Light" w:cs="Calibri Light"/>
          <w:sz w:val="24"/>
          <w:szCs w:val="24"/>
          <w:lang w:val="pl-PL"/>
        </w:rPr>
        <w:t>wprowadzani</w:t>
      </w:r>
      <w:r w:rsidR="005D0D9A">
        <w:rPr>
          <w:rFonts w:ascii="Calibri Light" w:hAnsi="Calibri Light" w:cs="Calibri Light"/>
          <w:sz w:val="24"/>
          <w:szCs w:val="24"/>
          <w:lang w:val="pl-PL"/>
        </w:rPr>
        <w:t>e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884709">
        <w:rPr>
          <w:rFonts w:ascii="Calibri Light" w:hAnsi="Calibri Light" w:cs="Calibri Light"/>
          <w:sz w:val="24"/>
          <w:szCs w:val="24"/>
          <w:lang w:val="pl-PL"/>
        </w:rPr>
        <w:t>artykułu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do sieci Internet.</w:t>
      </w:r>
    </w:p>
    <w:p w14:paraId="56513819" w14:textId="3077976B" w:rsidR="005C3748" w:rsidRPr="00EA3D75" w:rsidRDefault="00B0304A" w:rsidP="00074CC1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</w:t>
      </w:r>
      <w:r w:rsidR="005C3748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zezwala na wykorzystanie </w:t>
      </w:r>
      <w:r w:rsidR="00B0278B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jego </w:t>
      </w:r>
      <w:r w:rsidR="005C3748" w:rsidRPr="00EA3D75">
        <w:rPr>
          <w:rFonts w:ascii="Calibri Light" w:hAnsi="Calibri Light" w:cs="Calibri Light"/>
          <w:sz w:val="24"/>
          <w:szCs w:val="24"/>
        </w:rPr>
        <w:t>zdjęcia i noty</w:t>
      </w:r>
      <w:r w:rsidR="00E42125" w:rsidRPr="00EA3D75">
        <w:rPr>
          <w:rFonts w:ascii="Calibri Light" w:hAnsi="Calibri Light" w:cs="Calibri Light"/>
          <w:sz w:val="24"/>
          <w:szCs w:val="24"/>
        </w:rPr>
        <w:t xml:space="preserve"> biograficznej</w:t>
      </w:r>
      <w:r w:rsidR="00B401E1">
        <w:rPr>
          <w:rFonts w:ascii="Calibri Light" w:hAnsi="Calibri Light" w:cs="Calibri Light"/>
          <w:sz w:val="24"/>
          <w:szCs w:val="24"/>
        </w:rPr>
        <w:t>, po uprzednim uzgodnieniu</w:t>
      </w:r>
      <w:r w:rsidR="00872BFA">
        <w:rPr>
          <w:rFonts w:ascii="Calibri Light" w:hAnsi="Calibri Light" w:cs="Calibri Light"/>
          <w:sz w:val="24"/>
          <w:szCs w:val="24"/>
        </w:rPr>
        <w:t xml:space="preserve">, </w:t>
      </w:r>
      <w:r w:rsidR="005C3748" w:rsidRPr="00EA3D75">
        <w:rPr>
          <w:rFonts w:ascii="Calibri Light" w:hAnsi="Calibri Light" w:cs="Calibri Light"/>
          <w:sz w:val="24"/>
          <w:szCs w:val="24"/>
        </w:rPr>
        <w:t xml:space="preserve">w związku z </w:t>
      </w:r>
      <w:r w:rsidR="009F2BC6">
        <w:rPr>
          <w:rFonts w:ascii="Calibri Light" w:hAnsi="Calibri Light" w:cs="Calibri Light"/>
          <w:sz w:val="24"/>
          <w:szCs w:val="24"/>
        </w:rPr>
        <w:t>publikacj</w:t>
      </w:r>
      <w:r w:rsidR="002068C9">
        <w:rPr>
          <w:rFonts w:ascii="Calibri Light" w:hAnsi="Calibri Light" w:cs="Calibri Light"/>
          <w:sz w:val="24"/>
          <w:szCs w:val="24"/>
        </w:rPr>
        <w:t>ą</w:t>
      </w:r>
      <w:r w:rsidR="009F2BC6">
        <w:rPr>
          <w:rFonts w:ascii="Calibri Light" w:hAnsi="Calibri Light" w:cs="Calibri Light"/>
          <w:sz w:val="24"/>
          <w:szCs w:val="24"/>
        </w:rPr>
        <w:t xml:space="preserve"> wydawnictwa, </w:t>
      </w:r>
      <w:r w:rsidR="00E85357">
        <w:rPr>
          <w:rFonts w:ascii="Calibri Light" w:hAnsi="Calibri Light" w:cs="Calibri Light"/>
          <w:sz w:val="24"/>
          <w:szCs w:val="24"/>
        </w:rPr>
        <w:t>o któr</w:t>
      </w:r>
      <w:r w:rsidR="009F2BC6">
        <w:rPr>
          <w:rFonts w:ascii="Calibri Light" w:hAnsi="Calibri Light" w:cs="Calibri Light"/>
          <w:sz w:val="24"/>
          <w:szCs w:val="24"/>
        </w:rPr>
        <w:t>ym</w:t>
      </w:r>
      <w:r w:rsidR="00E85357">
        <w:rPr>
          <w:rFonts w:ascii="Calibri Light" w:hAnsi="Calibri Light" w:cs="Calibri Light"/>
          <w:sz w:val="24"/>
          <w:szCs w:val="24"/>
        </w:rPr>
        <w:t xml:space="preserve"> mowa w § 3</w:t>
      </w:r>
      <w:r w:rsidR="00E42125" w:rsidRPr="00EA3D75">
        <w:rPr>
          <w:rFonts w:ascii="Calibri Light" w:hAnsi="Calibri Light" w:cs="Calibri Light"/>
          <w:sz w:val="24"/>
          <w:szCs w:val="24"/>
        </w:rPr>
        <w:t xml:space="preserve">.  </w:t>
      </w:r>
    </w:p>
    <w:p w14:paraId="6CF8277A" w14:textId="0860D3C5" w:rsidR="00B0304A" w:rsidRPr="00EA3D75" w:rsidRDefault="00B0304A" w:rsidP="00074CC1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</w:t>
      </w:r>
      <w:r w:rsidR="00E3331D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zezwala Licencjobiorcy 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na korzystanie z </w:t>
      </w:r>
      <w:r w:rsidR="00E66BE1" w:rsidRPr="00E66BE1">
        <w:rPr>
          <w:rFonts w:ascii="Calibri Light" w:eastAsia="Times New Roman" w:hAnsi="Calibri Light" w:cs="Calibri Light"/>
          <w:sz w:val="24"/>
          <w:szCs w:val="24"/>
          <w:lang w:eastAsia="pl-PL"/>
        </w:rPr>
        <w:t>artykułu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 terytorium Rzeczypospolitej Polskiej</w:t>
      </w:r>
      <w:r w:rsidR="00CF722B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oraz poza jej granicami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070F77F2" w14:textId="3E194FD6" w:rsidR="00E41DAE" w:rsidRPr="00EA3D75" w:rsidRDefault="00B0278B" w:rsidP="00074CC1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Licencjodawca</w:t>
      </w:r>
      <w:r w:rsidR="00D969AA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zezwala Licencjobiorcy</w:t>
      </w:r>
      <w:r w:rsidR="00E41DAE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</w:t>
      </w:r>
      <w:r w:rsidR="00E41DAE" w:rsidRPr="00EA3D75">
        <w:rPr>
          <w:rFonts w:ascii="Calibri Light" w:hAnsi="Calibri Light" w:cs="Calibri Light"/>
          <w:sz w:val="24"/>
          <w:szCs w:val="24"/>
        </w:rPr>
        <w:t xml:space="preserve"> wykonywanie i zezwalanie na wykonywanie zależnego prawa autorskiego</w:t>
      </w:r>
      <w:r w:rsidR="007B0859" w:rsidRPr="00EA3D75">
        <w:rPr>
          <w:rFonts w:ascii="Calibri Light" w:hAnsi="Calibri Light" w:cs="Calibri Light"/>
          <w:sz w:val="24"/>
          <w:szCs w:val="24"/>
        </w:rPr>
        <w:t xml:space="preserve"> do </w:t>
      </w:r>
      <w:r w:rsidR="00E66BE1" w:rsidRPr="00E66BE1">
        <w:rPr>
          <w:rFonts w:ascii="Calibri Light" w:hAnsi="Calibri Light" w:cs="Calibri Light"/>
          <w:sz w:val="24"/>
          <w:szCs w:val="24"/>
        </w:rPr>
        <w:t>artykułu</w:t>
      </w:r>
      <w:r w:rsidR="0038055A">
        <w:rPr>
          <w:rFonts w:ascii="Calibri Light" w:hAnsi="Calibri Light" w:cs="Calibri Light"/>
          <w:sz w:val="24"/>
          <w:szCs w:val="24"/>
        </w:rPr>
        <w:t xml:space="preserve"> </w:t>
      </w:r>
      <w:r w:rsidR="00E41DAE" w:rsidRPr="00EA3D75">
        <w:rPr>
          <w:rFonts w:ascii="Calibri Light" w:hAnsi="Calibri Light" w:cs="Calibri Light"/>
          <w:sz w:val="24"/>
          <w:szCs w:val="24"/>
        </w:rPr>
        <w:t>(tłumaczenia</w:t>
      </w:r>
      <w:r w:rsidR="001C54BD">
        <w:rPr>
          <w:rFonts w:ascii="Calibri Light" w:hAnsi="Calibri Light" w:cs="Calibri Light"/>
          <w:sz w:val="24"/>
          <w:szCs w:val="24"/>
        </w:rPr>
        <w:t xml:space="preserve"> artykułu</w:t>
      </w:r>
      <w:r w:rsidR="00E41DAE" w:rsidRPr="00EA3D75">
        <w:rPr>
          <w:rFonts w:ascii="Calibri Light" w:hAnsi="Calibri Light" w:cs="Calibri Light"/>
          <w:sz w:val="24"/>
          <w:szCs w:val="24"/>
        </w:rPr>
        <w:t xml:space="preserve">, </w:t>
      </w:r>
      <w:r w:rsidR="001C54BD">
        <w:rPr>
          <w:rFonts w:ascii="Calibri Light" w:hAnsi="Calibri Light" w:cs="Calibri Light"/>
          <w:sz w:val="24"/>
          <w:szCs w:val="24"/>
        </w:rPr>
        <w:t xml:space="preserve">dokonywania skrótów i </w:t>
      </w:r>
      <w:r w:rsidR="00E41DAE" w:rsidRPr="00EA3D75">
        <w:rPr>
          <w:rFonts w:ascii="Calibri Light" w:hAnsi="Calibri Light" w:cs="Calibri Light"/>
          <w:sz w:val="24"/>
          <w:szCs w:val="24"/>
        </w:rPr>
        <w:t>adaptacj</w:t>
      </w:r>
      <w:r w:rsidR="003B3E52">
        <w:rPr>
          <w:rFonts w:ascii="Calibri Light" w:hAnsi="Calibri Light" w:cs="Calibri Light"/>
          <w:sz w:val="24"/>
          <w:szCs w:val="24"/>
        </w:rPr>
        <w:t>i</w:t>
      </w:r>
      <w:r w:rsidR="00E3331D">
        <w:rPr>
          <w:rFonts w:ascii="Calibri Light" w:hAnsi="Calibri Light" w:cs="Calibri Light"/>
          <w:sz w:val="24"/>
          <w:szCs w:val="24"/>
        </w:rPr>
        <w:t xml:space="preserve"> tekstu </w:t>
      </w:r>
      <w:r w:rsidR="00DD14BD">
        <w:rPr>
          <w:rFonts w:ascii="Calibri Light" w:hAnsi="Calibri Light" w:cs="Calibri Light"/>
          <w:sz w:val="24"/>
          <w:szCs w:val="24"/>
        </w:rPr>
        <w:t>do celów wydawniczych</w:t>
      </w:r>
      <w:r w:rsidR="00215B4D" w:rsidRPr="00EA3D75">
        <w:rPr>
          <w:rFonts w:ascii="Calibri Light" w:hAnsi="Calibri Light" w:cs="Calibri Light"/>
          <w:sz w:val="24"/>
          <w:szCs w:val="24"/>
        </w:rPr>
        <w:t>)</w:t>
      </w:r>
      <w:r w:rsidR="00E41DAE" w:rsidRPr="00EA3D75">
        <w:rPr>
          <w:rFonts w:ascii="Calibri Light" w:hAnsi="Calibri Light" w:cs="Calibri Light"/>
          <w:sz w:val="24"/>
          <w:szCs w:val="24"/>
        </w:rPr>
        <w:t>.</w:t>
      </w:r>
    </w:p>
    <w:p w14:paraId="777945DE" w14:textId="77777777" w:rsidR="00B53518" w:rsidRPr="00EA3D75" w:rsidRDefault="00B53518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27A5661" w14:textId="77777777" w:rsidR="00B0304A" w:rsidRPr="00EA3D75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5</w:t>
      </w:r>
    </w:p>
    <w:p w14:paraId="2A507D1D" w14:textId="1A60CD7D" w:rsidR="00B0304A" w:rsidRPr="00EA3D75" w:rsidRDefault="00215B4D" w:rsidP="0014402D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Licencjobiorca upoważniony jest do udzielania dalszych </w:t>
      </w:r>
      <w:r w:rsidR="007E649D">
        <w:rPr>
          <w:rFonts w:ascii="Calibri Light" w:eastAsia="Times New Roman" w:hAnsi="Calibri Light" w:cs="Calibri Light"/>
          <w:sz w:val="24"/>
          <w:szCs w:val="24"/>
          <w:lang w:eastAsia="pl-PL"/>
        </w:rPr>
        <w:t>sub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licencji w związku z wykorzystaniem </w:t>
      </w:r>
      <w:r w:rsidR="00DD14BD">
        <w:rPr>
          <w:rFonts w:ascii="Calibri Light" w:eastAsia="Times New Roman" w:hAnsi="Calibri Light" w:cs="Calibri Light"/>
          <w:sz w:val="24"/>
          <w:szCs w:val="24"/>
          <w:lang w:eastAsia="pl-PL"/>
        </w:rPr>
        <w:t>artykułu</w:t>
      </w:r>
      <w:r w:rsidR="008F6D0A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, w ramach pól</w:t>
      </w:r>
      <w:r w:rsidR="00782156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eksploatacji określonych w § 4.</w:t>
      </w:r>
    </w:p>
    <w:p w14:paraId="6CDC8C04" w14:textId="77777777" w:rsidR="00CF722B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3F4550F" w14:textId="77777777" w:rsidR="00B0304A" w:rsidRPr="00EA3D75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6</w:t>
      </w:r>
    </w:p>
    <w:p w14:paraId="2F7017F6" w14:textId="58DCEBC9" w:rsidR="00B0304A" w:rsidRDefault="00B0304A" w:rsidP="005D4255">
      <w:pPr>
        <w:pStyle w:val="Akapitzlist"/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>Upoważnieni</w:t>
      </w:r>
      <w:r w:rsidR="007F6BF0"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>a</w:t>
      </w:r>
      <w:r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o którym mowa w § 4 </w:t>
      </w:r>
      <w:r w:rsidR="008D4F92"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i § 5 niniejszej </w:t>
      </w:r>
      <w:r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umowy </w:t>
      </w:r>
      <w:r w:rsidR="007F6BF0"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</w:t>
      </w:r>
      <w:r w:rsidR="00253AC8"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>udziel</w:t>
      </w:r>
      <w:r w:rsidR="007F6BF0"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>a Licencjobiorcy</w:t>
      </w:r>
      <w:r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nieodpłatnie. </w:t>
      </w:r>
    </w:p>
    <w:p w14:paraId="1DEAB52B" w14:textId="77777777" w:rsidR="005D4255" w:rsidRPr="005D4255" w:rsidRDefault="005D4255" w:rsidP="005D4255">
      <w:pPr>
        <w:pStyle w:val="Akapitzlist"/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Licencja ma charakter niewyłączny.  </w:t>
      </w:r>
    </w:p>
    <w:p w14:paraId="07E60043" w14:textId="77777777" w:rsidR="005D4255" w:rsidRDefault="005D4255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896EC5A" w14:textId="7176E80E" w:rsidR="00B0304A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§ </w:t>
      </w:r>
      <w:r w:rsidR="00734434">
        <w:rPr>
          <w:rFonts w:ascii="Calibri Light" w:eastAsia="Times New Roman" w:hAnsi="Calibri Light" w:cs="Calibri Light"/>
          <w:sz w:val="24"/>
          <w:szCs w:val="24"/>
          <w:lang w:eastAsia="pl-PL"/>
        </w:rPr>
        <w:t>7</w:t>
      </w:r>
    </w:p>
    <w:p w14:paraId="30F626D7" w14:textId="407F4D90" w:rsidR="00B0304A" w:rsidRPr="00EA3D75" w:rsidRDefault="00B0304A" w:rsidP="0014402D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Licencjodawcy przysługuje prawo </w:t>
      </w:r>
      <w:r w:rsidR="00FF1586">
        <w:rPr>
          <w:rFonts w:ascii="Calibri Light" w:eastAsia="Times New Roman" w:hAnsi="Calibri Light" w:cs="Calibri Light"/>
          <w:sz w:val="24"/>
          <w:szCs w:val="24"/>
          <w:lang w:eastAsia="pl-PL"/>
        </w:rPr>
        <w:t>wypowiedzenia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niniejszej umowy ze skutkiem natychmiastowym w razie stwierdzenia przez Licencjodawcę, że </w:t>
      </w:r>
      <w:r w:rsidR="00F00E1E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Licencjobiorca wykorzystuje </w:t>
      </w:r>
      <w:r w:rsidR="00653470">
        <w:rPr>
          <w:rFonts w:ascii="Calibri Light" w:eastAsia="Times New Roman" w:hAnsi="Calibri Light" w:cs="Calibri Light"/>
          <w:sz w:val="24"/>
          <w:szCs w:val="24"/>
          <w:lang w:eastAsia="pl-PL"/>
        </w:rPr>
        <w:t>artykuł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 sposób </w:t>
      </w:r>
      <w:r w:rsidR="0073443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rażąco 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sprzeczny z postanowieniami niniejszej umowy.</w:t>
      </w:r>
    </w:p>
    <w:p w14:paraId="6E3CE064" w14:textId="77777777" w:rsidR="00B0304A" w:rsidRPr="00EA3D75" w:rsidRDefault="00B0304A" w:rsidP="00B0304A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307957D0" w14:textId="0C475989" w:rsidR="00B0304A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§ </w:t>
      </w:r>
      <w:r w:rsidR="00896776">
        <w:rPr>
          <w:rFonts w:ascii="Calibri Light" w:eastAsia="Times New Roman" w:hAnsi="Calibri Light" w:cs="Calibri Light"/>
          <w:sz w:val="24"/>
          <w:szCs w:val="24"/>
          <w:lang w:eastAsia="pl-PL"/>
        </w:rPr>
        <w:t>8</w:t>
      </w:r>
    </w:p>
    <w:p w14:paraId="3A2A873A" w14:textId="7D91E4DB" w:rsidR="00B0304A" w:rsidRPr="00EA3D75" w:rsidRDefault="00B0304A" w:rsidP="0014402D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sprawach nieuregulowanych niniejszą umową zastosowanie znajdą odpowiednie przepisy ustawy o prawie autorskim i prawach pokrewnych oraz przepisy </w:t>
      </w:r>
      <w:r w:rsidR="00FF1586">
        <w:rPr>
          <w:rFonts w:ascii="Calibri Light" w:eastAsia="Times New Roman" w:hAnsi="Calibri Light" w:cs="Calibri Light"/>
          <w:sz w:val="24"/>
          <w:szCs w:val="24"/>
          <w:lang w:eastAsia="pl-PL"/>
        </w:rPr>
        <w:t>k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odeksu cywilnego.</w:t>
      </w:r>
    </w:p>
    <w:p w14:paraId="0C928C8C" w14:textId="77777777" w:rsidR="00A35C7E" w:rsidRPr="00EA3D75" w:rsidRDefault="00A35C7E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D268D7B" w14:textId="04A82194" w:rsidR="00B0304A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§ </w:t>
      </w:r>
      <w:r w:rsidR="00896776">
        <w:rPr>
          <w:rFonts w:ascii="Calibri Light" w:eastAsia="Times New Roman" w:hAnsi="Calibri Light" w:cs="Calibri Light"/>
          <w:sz w:val="24"/>
          <w:szCs w:val="24"/>
          <w:lang w:eastAsia="pl-PL"/>
        </w:rPr>
        <w:t>9</w:t>
      </w:r>
    </w:p>
    <w:p w14:paraId="7B0E917B" w14:textId="77777777" w:rsidR="00B0304A" w:rsidRPr="00EA3D75" w:rsidRDefault="00B0304A" w:rsidP="00253AC8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Wszelkie zmiany niniejszej umowy wymagają formy pisemnej pod rygorem nieważności.</w:t>
      </w:r>
    </w:p>
    <w:p w14:paraId="78F007CD" w14:textId="77777777" w:rsidR="00A35C7E" w:rsidRPr="00EA3D75" w:rsidRDefault="00A35C7E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6847DF" w14:textId="716F0834" w:rsidR="00B0304A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1</w:t>
      </w:r>
      <w:r w:rsidR="00896776">
        <w:rPr>
          <w:rFonts w:ascii="Calibri Light" w:eastAsia="Times New Roman" w:hAnsi="Calibri Light" w:cs="Calibri Light"/>
          <w:sz w:val="24"/>
          <w:szCs w:val="24"/>
          <w:lang w:eastAsia="pl-PL"/>
        </w:rPr>
        <w:t>0</w:t>
      </w:r>
    </w:p>
    <w:p w14:paraId="5A9A0E5A" w14:textId="77777777" w:rsidR="00B0304A" w:rsidRPr="00EA3D75" w:rsidRDefault="00B0304A" w:rsidP="0014402D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Ewentualne spory powstałe na tle niniejszej umowy będą rozstrzygane przez sąd właściwy dla Licencjobiorcy.</w:t>
      </w:r>
    </w:p>
    <w:p w14:paraId="63257274" w14:textId="77777777" w:rsidR="00A35C7E" w:rsidRPr="00EA3D75" w:rsidRDefault="00A35C7E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EA4AB3A" w14:textId="62F5BDF3" w:rsidR="00B0304A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1</w:t>
      </w:r>
      <w:r w:rsidR="00896776">
        <w:rPr>
          <w:rFonts w:ascii="Calibri Light" w:eastAsia="Times New Roman" w:hAnsi="Calibri Light" w:cs="Calibri Light"/>
          <w:sz w:val="24"/>
          <w:szCs w:val="24"/>
          <w:lang w:eastAsia="pl-PL"/>
        </w:rPr>
        <w:t>1</w:t>
      </w:r>
    </w:p>
    <w:p w14:paraId="7E4996CD" w14:textId="77777777" w:rsidR="00B0304A" w:rsidRPr="00EA3D75" w:rsidRDefault="00B0304A" w:rsidP="0014402D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Niniejsza umowa została sporządzona w dwóch jednobrzmiących egzemplarzach, po jednym dla każdej ze stron.</w:t>
      </w:r>
    </w:p>
    <w:p w14:paraId="682B224B" w14:textId="77777777" w:rsidR="00E65B4E" w:rsidRPr="00EA3D75" w:rsidRDefault="00E65B4E" w:rsidP="00E65B4E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9CF7FC5" w14:textId="77777777" w:rsidR="00E65B4E" w:rsidRPr="00EA3D75" w:rsidRDefault="00E65B4E" w:rsidP="00E65B4E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8659152" w14:textId="77777777" w:rsidR="00E65B4E" w:rsidRPr="00EA3D75" w:rsidRDefault="00E65B4E" w:rsidP="00E65B4E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B2308C5" w14:textId="481D9E63" w:rsidR="00B0304A" w:rsidRPr="00EA3D75" w:rsidRDefault="00990365" w:rsidP="00990365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Kraków,</w:t>
      </w:r>
      <w:r w:rsidR="005D4D8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E554AA" w:rsidRPr="00E554A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/</w:t>
      </w:r>
      <w:r w:rsidR="00E554AA" w:rsidRP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eastAsia="pl-PL"/>
        </w:rPr>
        <w:t>Data/</w:t>
      </w:r>
      <w:r w:rsidR="005D4D8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2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02</w:t>
      </w:r>
      <w:r w:rsidR="00A66A4B">
        <w:rPr>
          <w:rFonts w:ascii="Calibri Light" w:eastAsia="Times New Roman" w:hAnsi="Calibri Light" w:cs="Calibri Light"/>
          <w:sz w:val="24"/>
          <w:szCs w:val="24"/>
          <w:lang w:eastAsia="pl-PL"/>
        </w:rPr>
        <w:t>4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r.</w:t>
      </w:r>
    </w:p>
    <w:p w14:paraId="3A145FFC" w14:textId="77777777" w:rsidR="003B5A39" w:rsidRPr="00EA3D75" w:rsidRDefault="003B5A39">
      <w:pPr>
        <w:rPr>
          <w:rFonts w:ascii="Calibri Light" w:hAnsi="Calibri Light" w:cs="Calibri Light"/>
          <w:sz w:val="24"/>
          <w:szCs w:val="24"/>
        </w:rPr>
      </w:pPr>
    </w:p>
    <w:sectPr w:rsidR="003B5A39" w:rsidRPr="00EA3D75" w:rsidSect="006E58D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4836" w14:textId="77777777" w:rsidR="006E58D9" w:rsidRDefault="006E58D9" w:rsidP="00B23119">
      <w:pPr>
        <w:spacing w:after="0" w:line="240" w:lineRule="auto"/>
      </w:pPr>
      <w:r>
        <w:separator/>
      </w:r>
    </w:p>
  </w:endnote>
  <w:endnote w:type="continuationSeparator" w:id="0">
    <w:p w14:paraId="2167A807" w14:textId="77777777" w:rsidR="006E58D9" w:rsidRDefault="006E58D9" w:rsidP="00B2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046755701"/>
      <w:docPartObj>
        <w:docPartGallery w:val="Page Numbers (Bottom of Page)"/>
        <w:docPartUnique/>
      </w:docPartObj>
    </w:sdtPr>
    <w:sdtContent>
      <w:p w14:paraId="080E0389" w14:textId="4B05B05F" w:rsidR="00703F26" w:rsidRPr="00B23119" w:rsidRDefault="00703F26">
        <w:pPr>
          <w:pStyle w:val="Stopka"/>
          <w:jc w:val="right"/>
          <w:rPr>
            <w:sz w:val="20"/>
          </w:rPr>
        </w:pPr>
        <w:r w:rsidRPr="00B23119">
          <w:rPr>
            <w:sz w:val="20"/>
          </w:rPr>
          <w:fldChar w:fldCharType="begin"/>
        </w:r>
        <w:r w:rsidRPr="00B23119">
          <w:rPr>
            <w:sz w:val="20"/>
          </w:rPr>
          <w:instrText>PAGE   \* MERGEFORMAT</w:instrText>
        </w:r>
        <w:r w:rsidRPr="00B23119">
          <w:rPr>
            <w:sz w:val="20"/>
          </w:rPr>
          <w:fldChar w:fldCharType="separate"/>
        </w:r>
        <w:r w:rsidRPr="00B23119">
          <w:rPr>
            <w:sz w:val="20"/>
          </w:rPr>
          <w:t>2</w:t>
        </w:r>
        <w:r w:rsidRPr="00B23119">
          <w:rPr>
            <w:sz w:val="20"/>
          </w:rPr>
          <w:fldChar w:fldCharType="end"/>
        </w:r>
      </w:p>
    </w:sdtContent>
  </w:sdt>
  <w:p w14:paraId="07E72D46" w14:textId="77777777" w:rsidR="00703F26" w:rsidRPr="00B23119" w:rsidRDefault="00703F26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F478" w14:textId="77777777" w:rsidR="006E58D9" w:rsidRDefault="006E58D9" w:rsidP="00B23119">
      <w:pPr>
        <w:spacing w:after="0" w:line="240" w:lineRule="auto"/>
      </w:pPr>
      <w:r>
        <w:separator/>
      </w:r>
    </w:p>
  </w:footnote>
  <w:footnote w:type="continuationSeparator" w:id="0">
    <w:p w14:paraId="6916D9F0" w14:textId="77777777" w:rsidR="006E58D9" w:rsidRDefault="006E58D9" w:rsidP="00B2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3."/>
      <w:lvlJc w:val="right"/>
      <w:rPr>
        <w:rFonts w:eastAsia="Times New Roman"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</w:rPr>
    </w:lvl>
    <w:lvl w:ilvl="4">
      <w:start w:val="1"/>
      <w:numFmt w:val="lowerLetter"/>
      <w:lvlText w:val="%5."/>
      <w:lvlJc w:val="left"/>
      <w:rPr>
        <w:rFonts w:eastAsia="Times New Roman" w:cs="Times New Roman"/>
      </w:rPr>
    </w:lvl>
    <w:lvl w:ilvl="5">
      <w:start w:val="1"/>
      <w:numFmt w:val="lowerRoman"/>
      <w:lvlText w:val="%6."/>
      <w:lvlJc w:val="right"/>
      <w:rPr>
        <w:rFonts w:eastAsia="Times New Roman" w:cs="Times New Roman"/>
      </w:rPr>
    </w:lvl>
    <w:lvl w:ilvl="6">
      <w:start w:val="1"/>
      <w:numFmt w:val="decimal"/>
      <w:lvlText w:val="%7."/>
      <w:lvlJc w:val="left"/>
      <w:rPr>
        <w:rFonts w:eastAsia="Times New Roman" w:cs="Times New Roman"/>
      </w:rPr>
    </w:lvl>
    <w:lvl w:ilvl="7">
      <w:start w:val="1"/>
      <w:numFmt w:val="lowerLetter"/>
      <w:lvlText w:val="%8."/>
      <w:lvlJc w:val="left"/>
      <w:rPr>
        <w:rFonts w:eastAsia="Times New Roman" w:cs="Times New Roman"/>
      </w:rPr>
    </w:lvl>
    <w:lvl w:ilvl="8">
      <w:start w:val="1"/>
      <w:numFmt w:val="lowerRoman"/>
      <w:lvlText w:val="%9."/>
      <w:lvlJc w:val="right"/>
      <w:rPr>
        <w:rFonts w:eastAsia="Times New Roman" w:cs="Times New Roman"/>
      </w:rPr>
    </w:lvl>
  </w:abstractNum>
  <w:abstractNum w:abstractNumId="1" w15:restartNumberingAfterBreak="0">
    <w:nsid w:val="0D6E6448"/>
    <w:multiLevelType w:val="hybridMultilevel"/>
    <w:tmpl w:val="7D36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9AA"/>
    <w:multiLevelType w:val="hybridMultilevel"/>
    <w:tmpl w:val="78D2AF12"/>
    <w:lvl w:ilvl="0" w:tplc="85B87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F57AC0"/>
    <w:multiLevelType w:val="hybridMultilevel"/>
    <w:tmpl w:val="65A27868"/>
    <w:lvl w:ilvl="0" w:tplc="34E6E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790B7B"/>
    <w:multiLevelType w:val="hybridMultilevel"/>
    <w:tmpl w:val="118C8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264B7"/>
    <w:multiLevelType w:val="hybridMultilevel"/>
    <w:tmpl w:val="94784704"/>
    <w:lvl w:ilvl="0" w:tplc="BF362C0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FC00489"/>
    <w:multiLevelType w:val="hybridMultilevel"/>
    <w:tmpl w:val="E4B6ADF6"/>
    <w:lvl w:ilvl="0" w:tplc="3836B77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1783700">
    <w:abstractNumId w:val="1"/>
  </w:num>
  <w:num w:numId="2" w16cid:durableId="393356836">
    <w:abstractNumId w:val="4"/>
  </w:num>
  <w:num w:numId="3" w16cid:durableId="152920296">
    <w:abstractNumId w:val="6"/>
  </w:num>
  <w:num w:numId="4" w16cid:durableId="255330617">
    <w:abstractNumId w:val="5"/>
  </w:num>
  <w:num w:numId="5" w16cid:durableId="1087923545">
    <w:abstractNumId w:val="0"/>
  </w:num>
  <w:num w:numId="6" w16cid:durableId="722172934">
    <w:abstractNumId w:val="3"/>
  </w:num>
  <w:num w:numId="7" w16cid:durableId="17257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4A"/>
    <w:rsid w:val="000659BB"/>
    <w:rsid w:val="00072A4C"/>
    <w:rsid w:val="00074CC1"/>
    <w:rsid w:val="000777FF"/>
    <w:rsid w:val="000A5456"/>
    <w:rsid w:val="000C18A2"/>
    <w:rsid w:val="0014402D"/>
    <w:rsid w:val="00162234"/>
    <w:rsid w:val="001933EA"/>
    <w:rsid w:val="001C54BD"/>
    <w:rsid w:val="001C55E4"/>
    <w:rsid w:val="001D079B"/>
    <w:rsid w:val="001D5731"/>
    <w:rsid w:val="001E72CF"/>
    <w:rsid w:val="002068C9"/>
    <w:rsid w:val="00215B4D"/>
    <w:rsid w:val="00246787"/>
    <w:rsid w:val="00253AC8"/>
    <w:rsid w:val="00281732"/>
    <w:rsid w:val="00281D51"/>
    <w:rsid w:val="00290591"/>
    <w:rsid w:val="002A3BE8"/>
    <w:rsid w:val="002A5CFE"/>
    <w:rsid w:val="0030654A"/>
    <w:rsid w:val="003421E0"/>
    <w:rsid w:val="00362154"/>
    <w:rsid w:val="0038055A"/>
    <w:rsid w:val="003B3E52"/>
    <w:rsid w:val="003B5A39"/>
    <w:rsid w:val="003E0ADD"/>
    <w:rsid w:val="003E3EB2"/>
    <w:rsid w:val="003E60C7"/>
    <w:rsid w:val="00440CA9"/>
    <w:rsid w:val="00460582"/>
    <w:rsid w:val="004865DC"/>
    <w:rsid w:val="004E742A"/>
    <w:rsid w:val="004F3B9E"/>
    <w:rsid w:val="00501758"/>
    <w:rsid w:val="00514E15"/>
    <w:rsid w:val="0054323F"/>
    <w:rsid w:val="005A6265"/>
    <w:rsid w:val="005A7E09"/>
    <w:rsid w:val="005C3748"/>
    <w:rsid w:val="005D0D9A"/>
    <w:rsid w:val="005D4255"/>
    <w:rsid w:val="005D4D8B"/>
    <w:rsid w:val="005E5DE6"/>
    <w:rsid w:val="005F7938"/>
    <w:rsid w:val="00615A58"/>
    <w:rsid w:val="006503CE"/>
    <w:rsid w:val="00653470"/>
    <w:rsid w:val="006601AD"/>
    <w:rsid w:val="006D6080"/>
    <w:rsid w:val="006D756F"/>
    <w:rsid w:val="006E58D9"/>
    <w:rsid w:val="006E7A15"/>
    <w:rsid w:val="006F665D"/>
    <w:rsid w:val="00703F26"/>
    <w:rsid w:val="00734434"/>
    <w:rsid w:val="00782156"/>
    <w:rsid w:val="00783CC6"/>
    <w:rsid w:val="007B0859"/>
    <w:rsid w:val="007D0580"/>
    <w:rsid w:val="007E3A2F"/>
    <w:rsid w:val="007E649D"/>
    <w:rsid w:val="007F6BF0"/>
    <w:rsid w:val="0082437E"/>
    <w:rsid w:val="00853E0E"/>
    <w:rsid w:val="00861626"/>
    <w:rsid w:val="008665F4"/>
    <w:rsid w:val="00866FBE"/>
    <w:rsid w:val="00872BFA"/>
    <w:rsid w:val="00877402"/>
    <w:rsid w:val="00884709"/>
    <w:rsid w:val="00895DEC"/>
    <w:rsid w:val="00896776"/>
    <w:rsid w:val="008A1E62"/>
    <w:rsid w:val="008D4F92"/>
    <w:rsid w:val="008F6D0A"/>
    <w:rsid w:val="0091324C"/>
    <w:rsid w:val="00960066"/>
    <w:rsid w:val="00990365"/>
    <w:rsid w:val="009A77AD"/>
    <w:rsid w:val="009F2BC6"/>
    <w:rsid w:val="009F6920"/>
    <w:rsid w:val="00A0679E"/>
    <w:rsid w:val="00A067BF"/>
    <w:rsid w:val="00A35C7E"/>
    <w:rsid w:val="00A66A4B"/>
    <w:rsid w:val="00A7728C"/>
    <w:rsid w:val="00AB1D09"/>
    <w:rsid w:val="00AB2A0D"/>
    <w:rsid w:val="00AE4446"/>
    <w:rsid w:val="00B0278B"/>
    <w:rsid w:val="00B0304A"/>
    <w:rsid w:val="00B175D3"/>
    <w:rsid w:val="00B23119"/>
    <w:rsid w:val="00B236F2"/>
    <w:rsid w:val="00B401E1"/>
    <w:rsid w:val="00B53518"/>
    <w:rsid w:val="00B9065A"/>
    <w:rsid w:val="00BB495F"/>
    <w:rsid w:val="00BC5065"/>
    <w:rsid w:val="00BD1775"/>
    <w:rsid w:val="00C54181"/>
    <w:rsid w:val="00C57459"/>
    <w:rsid w:val="00C75140"/>
    <w:rsid w:val="00CA0DAB"/>
    <w:rsid w:val="00CF722B"/>
    <w:rsid w:val="00D33E57"/>
    <w:rsid w:val="00D51873"/>
    <w:rsid w:val="00D701CE"/>
    <w:rsid w:val="00D85267"/>
    <w:rsid w:val="00D969AA"/>
    <w:rsid w:val="00DD14BD"/>
    <w:rsid w:val="00E16424"/>
    <w:rsid w:val="00E3331D"/>
    <w:rsid w:val="00E41DAE"/>
    <w:rsid w:val="00E42125"/>
    <w:rsid w:val="00E554AA"/>
    <w:rsid w:val="00E65B4E"/>
    <w:rsid w:val="00E66BE1"/>
    <w:rsid w:val="00E7073C"/>
    <w:rsid w:val="00E85357"/>
    <w:rsid w:val="00E92910"/>
    <w:rsid w:val="00E92B5D"/>
    <w:rsid w:val="00E94835"/>
    <w:rsid w:val="00EA3D75"/>
    <w:rsid w:val="00EF5AE2"/>
    <w:rsid w:val="00F00E1E"/>
    <w:rsid w:val="00F053C1"/>
    <w:rsid w:val="00F32B9C"/>
    <w:rsid w:val="00F74C0E"/>
    <w:rsid w:val="00FA4240"/>
    <w:rsid w:val="00FB2116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1A9D7"/>
  <w15:docId w15:val="{ED6E951D-E623-40B2-8307-0DD3FBE8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line="360" w:lineRule="auto"/>
        <w:ind w:left="22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B0304A"/>
  </w:style>
  <w:style w:type="paragraph" w:styleId="Tekstpodstawowywcity">
    <w:name w:val="Body Text Indent"/>
    <w:basedOn w:val="Normalny"/>
    <w:link w:val="TekstpodstawowywcityZnak"/>
    <w:uiPriority w:val="99"/>
    <w:unhideWhenUsed/>
    <w:rsid w:val="0082437E"/>
    <w:pPr>
      <w:spacing w:after="120" w:line="240" w:lineRule="auto"/>
      <w:ind w:left="283"/>
      <w:jc w:val="center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437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5C7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3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3C1"/>
  </w:style>
  <w:style w:type="paragraph" w:customStyle="1" w:styleId="Domy3flnie">
    <w:name w:val="Domyś3flnie"/>
    <w:rsid w:val="00E41DA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Roman" w:eastAsia="Times New Roman" w:hAnsi="Times New Roman" w:cs="Times Roman"/>
      <w:kern w:val="1"/>
      <w:sz w:val="24"/>
      <w:szCs w:val="24"/>
      <w:lang w:eastAsia="pl-PL" w:bidi="hi-IN"/>
    </w:rPr>
  </w:style>
  <w:style w:type="character" w:styleId="Odwoaniedokomentarza">
    <w:name w:val="annotation reference"/>
    <w:basedOn w:val="Domylnaczcionkaakapitu"/>
    <w:uiPriority w:val="99"/>
    <w:rsid w:val="00E41DA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41DAE"/>
    <w:pPr>
      <w:spacing w:after="200" w:line="276" w:lineRule="auto"/>
      <w:ind w:left="0"/>
    </w:pPr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1DAE"/>
    <w:rPr>
      <w:rFonts w:eastAsiaTheme="minorEastAs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DAE"/>
    <w:rPr>
      <w:rFonts w:ascii="Segoe UI" w:hAnsi="Segoe UI" w:cs="Segoe UI"/>
      <w:sz w:val="18"/>
      <w:szCs w:val="18"/>
    </w:rPr>
  </w:style>
  <w:style w:type="paragraph" w:customStyle="1" w:styleId="tresc">
    <w:name w:val="tresc"/>
    <w:rsid w:val="00D85267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2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119"/>
  </w:style>
  <w:style w:type="paragraph" w:styleId="Stopka">
    <w:name w:val="footer"/>
    <w:basedOn w:val="Normalny"/>
    <w:link w:val="StopkaZnak"/>
    <w:uiPriority w:val="99"/>
    <w:unhideWhenUsed/>
    <w:rsid w:val="00B2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205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51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615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787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2939</Characters>
  <Application>Microsoft Office Word</Application>
  <DocSecurity>0</DocSecurity>
  <Lines>80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Janusz Nesterak</cp:lastModifiedBy>
  <cp:revision>3</cp:revision>
  <cp:lastPrinted>2021-08-31T21:09:00Z</cp:lastPrinted>
  <dcterms:created xsi:type="dcterms:W3CDTF">2022-07-02T07:02:00Z</dcterms:created>
  <dcterms:modified xsi:type="dcterms:W3CDTF">2024-02-09T22:13:00Z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1a89829c449f763165bff885d90a59ef36c775b5ef0b68f7d7291e9ee230f15c</vt:lpwstr>
  </property>
</Properties>
</file>